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E094" w14:textId="5C8B72F3" w:rsidR="00C51D5D" w:rsidRPr="002357D8" w:rsidRDefault="00C51D5D" w:rsidP="007B008D">
      <w:pPr>
        <w:widowControl/>
        <w:rPr>
          <w:rFonts w:asciiTheme="minorEastAsia" w:hAnsiTheme="minorEastAsia" w:cs="ＭＳ Ｐゴシック"/>
          <w:bCs/>
          <w:color w:val="000000"/>
          <w:kern w:val="0"/>
          <w:sz w:val="22"/>
        </w:rPr>
      </w:pPr>
      <w:r w:rsidRPr="002357D8">
        <w:rPr>
          <w:rFonts w:asciiTheme="minorEastAsia" w:hAnsiTheme="minorEastAsia" w:cs="ＭＳ Ｐゴシック" w:hint="eastAsia"/>
          <w:bCs/>
          <w:color w:val="000000"/>
          <w:kern w:val="0"/>
          <w:sz w:val="22"/>
        </w:rPr>
        <w:t>各大学病院輸血部(門)</w:t>
      </w:r>
      <w:r w:rsidR="00686DBE" w:rsidRPr="002357D8">
        <w:rPr>
          <w:rFonts w:asciiTheme="minorEastAsia" w:hAnsiTheme="minorEastAsia" w:cs="ＭＳ Ｐゴシック" w:hint="eastAsia"/>
          <w:bCs/>
          <w:color w:val="000000"/>
          <w:kern w:val="0"/>
          <w:sz w:val="22"/>
        </w:rPr>
        <w:t xml:space="preserve"> </w:t>
      </w:r>
      <w:r w:rsidRPr="002357D8">
        <w:rPr>
          <w:rFonts w:asciiTheme="minorEastAsia" w:hAnsiTheme="minorEastAsia" w:cs="ＭＳ Ｐゴシック" w:hint="eastAsia"/>
          <w:bCs/>
          <w:color w:val="000000"/>
          <w:kern w:val="0"/>
          <w:sz w:val="22"/>
        </w:rPr>
        <w:t>御中</w:t>
      </w:r>
    </w:p>
    <w:p w14:paraId="6F7B6218" w14:textId="77777777" w:rsidR="00ED4536" w:rsidRPr="002357D8" w:rsidRDefault="00ED4536" w:rsidP="00B10631">
      <w:pPr>
        <w:widowControl/>
        <w:rPr>
          <w:rFonts w:asciiTheme="minorEastAsia" w:hAnsiTheme="minorEastAsia" w:cs="ＭＳ Ｐゴシック"/>
          <w:bCs/>
          <w:color w:val="000000"/>
          <w:kern w:val="0"/>
          <w:sz w:val="22"/>
        </w:rPr>
      </w:pPr>
    </w:p>
    <w:p w14:paraId="4DDF1182" w14:textId="4535DB52" w:rsidR="00683F02" w:rsidRPr="002357D8" w:rsidRDefault="00303EB8" w:rsidP="00C51D5D">
      <w:pPr>
        <w:widowControl/>
        <w:jc w:val="right"/>
        <w:rPr>
          <w:rFonts w:asciiTheme="minorEastAsia" w:hAnsiTheme="minorEastAsia" w:cs="ＭＳ Ｐゴシック"/>
          <w:bCs/>
          <w:color w:val="000000"/>
          <w:kern w:val="0"/>
          <w:sz w:val="22"/>
        </w:rPr>
      </w:pPr>
      <w:r w:rsidRPr="002357D8">
        <w:rPr>
          <w:rFonts w:asciiTheme="minorEastAsia" w:hAnsiTheme="minorEastAsia" w:cs="ＭＳ Ｐゴシック" w:hint="eastAsia"/>
          <w:bCs/>
          <w:color w:val="000000"/>
          <w:kern w:val="0"/>
          <w:sz w:val="22"/>
        </w:rPr>
        <w:t>全国大学病院輸血部会議技師研究会</w:t>
      </w:r>
    </w:p>
    <w:p w14:paraId="483063C4" w14:textId="205B06D1" w:rsidR="00303EB8" w:rsidRPr="002357D8" w:rsidRDefault="00303EB8" w:rsidP="00C51D5D">
      <w:pPr>
        <w:widowControl/>
        <w:jc w:val="right"/>
        <w:rPr>
          <w:rFonts w:asciiTheme="minorEastAsia" w:hAnsiTheme="minorEastAsia" w:cs="ＭＳ Ｐゴシック"/>
          <w:bCs/>
          <w:color w:val="000000"/>
          <w:kern w:val="0"/>
          <w:sz w:val="22"/>
        </w:rPr>
      </w:pPr>
    </w:p>
    <w:p w14:paraId="42CC7F93" w14:textId="3A470597" w:rsidR="00303EB8" w:rsidRPr="002357D8" w:rsidRDefault="00303EB8" w:rsidP="00C51D5D">
      <w:pPr>
        <w:widowControl/>
        <w:jc w:val="right"/>
        <w:rPr>
          <w:rFonts w:asciiTheme="minorEastAsia" w:hAnsiTheme="minorEastAsia" w:cs="ＭＳ Ｐゴシック"/>
          <w:bCs/>
          <w:color w:val="000000"/>
          <w:kern w:val="0"/>
          <w:sz w:val="22"/>
        </w:rPr>
      </w:pPr>
      <w:r w:rsidRPr="002357D8">
        <w:rPr>
          <w:rFonts w:asciiTheme="minorEastAsia" w:hAnsiTheme="minorEastAsia" w:cs="ＭＳ Ｐゴシック" w:hint="eastAsia"/>
          <w:bCs/>
          <w:color w:val="000000"/>
          <w:kern w:val="0"/>
          <w:sz w:val="22"/>
        </w:rPr>
        <w:t>アンケート調査責任者</w:t>
      </w:r>
    </w:p>
    <w:p w14:paraId="075251F5" w14:textId="76F55700" w:rsidR="005B0A08" w:rsidRPr="002357D8" w:rsidRDefault="005B0A08" w:rsidP="00683F02">
      <w:pPr>
        <w:widowControl/>
        <w:wordWrap w:val="0"/>
        <w:jc w:val="right"/>
        <w:rPr>
          <w:rFonts w:asciiTheme="minorEastAsia" w:hAnsiTheme="minorEastAsia"/>
          <w:sz w:val="22"/>
        </w:rPr>
      </w:pPr>
      <w:r w:rsidRPr="002357D8">
        <w:rPr>
          <w:rFonts w:asciiTheme="minorEastAsia" w:hAnsiTheme="minorEastAsia" w:cs="ＭＳ Ｐゴシック" w:hint="eastAsia"/>
          <w:bCs/>
          <w:color w:val="000000"/>
          <w:kern w:val="0"/>
          <w:sz w:val="22"/>
        </w:rPr>
        <w:t xml:space="preserve">　</w:t>
      </w:r>
      <w:r w:rsidRPr="002357D8">
        <w:rPr>
          <w:rFonts w:asciiTheme="minorEastAsia" w:hAnsiTheme="minorEastAsia" w:hint="eastAsia"/>
          <w:sz w:val="22"/>
        </w:rPr>
        <w:t>福島県立医科大学附属病院</w:t>
      </w:r>
    </w:p>
    <w:p w14:paraId="398F5373" w14:textId="4CD53535" w:rsidR="00C51D5D" w:rsidRPr="002357D8" w:rsidRDefault="005B0A08" w:rsidP="005B0A08">
      <w:pPr>
        <w:widowControl/>
        <w:jc w:val="right"/>
        <w:rPr>
          <w:rFonts w:asciiTheme="minorEastAsia" w:hAnsiTheme="minorEastAsia"/>
          <w:sz w:val="22"/>
        </w:rPr>
      </w:pPr>
      <w:r w:rsidRPr="002357D8">
        <w:rPr>
          <w:rFonts w:asciiTheme="minorEastAsia" w:hAnsiTheme="minorEastAsia" w:hint="eastAsia"/>
          <w:sz w:val="22"/>
        </w:rPr>
        <w:t xml:space="preserve"> 輸血・移植免疫部</w:t>
      </w:r>
    </w:p>
    <w:p w14:paraId="4A8139C5" w14:textId="2A6710AA" w:rsidR="00C51D5D" w:rsidRPr="00B10631" w:rsidRDefault="005B0A08" w:rsidP="00683F02">
      <w:pPr>
        <w:widowControl/>
        <w:wordWrap w:val="0"/>
        <w:jc w:val="right"/>
        <w:rPr>
          <w:rFonts w:asciiTheme="minorEastAsia" w:hAnsiTheme="minorEastAsia" w:cs="ＭＳ Ｐゴシック"/>
          <w:bCs/>
          <w:color w:val="000000"/>
          <w:kern w:val="0"/>
          <w:sz w:val="24"/>
          <w:szCs w:val="24"/>
        </w:rPr>
      </w:pPr>
      <w:r w:rsidRPr="002357D8">
        <w:rPr>
          <w:rFonts w:asciiTheme="minorEastAsia" w:hAnsiTheme="minorEastAsia" w:cs="ＭＳ Ｐゴシック" w:hint="eastAsia"/>
          <w:bCs/>
          <w:color w:val="000000"/>
          <w:kern w:val="0"/>
          <w:sz w:val="22"/>
        </w:rPr>
        <w:t>川畑　絹代</w:t>
      </w:r>
    </w:p>
    <w:p w14:paraId="4F8597EE" w14:textId="77777777" w:rsidR="00683F02" w:rsidRPr="00686DBE" w:rsidRDefault="00683F02" w:rsidP="00265078">
      <w:pPr>
        <w:widowControl/>
        <w:rPr>
          <w:rFonts w:ascii="HG丸ｺﾞｼｯｸM-PRO" w:eastAsia="HG丸ｺﾞｼｯｸM-PRO" w:hAnsi="HG丸ｺﾞｼｯｸM-PRO" w:cs="ＭＳ Ｐゴシック"/>
          <w:bCs/>
          <w:color w:val="000000"/>
          <w:kern w:val="0"/>
          <w:sz w:val="24"/>
          <w:szCs w:val="24"/>
        </w:rPr>
      </w:pPr>
    </w:p>
    <w:p w14:paraId="22F4F2FC" w14:textId="17A627E1" w:rsidR="007B008D" w:rsidRDefault="00194511" w:rsidP="00B10631">
      <w:pPr>
        <w:widowControl/>
        <w:jc w:val="center"/>
        <w:rPr>
          <w:rFonts w:ascii="HG丸ｺﾞｼｯｸM-PRO" w:eastAsia="HG丸ｺﾞｼｯｸM-PRO" w:hAnsi="HG丸ｺﾞｼｯｸM-PRO"/>
        </w:rPr>
      </w:pPr>
      <w:r w:rsidRPr="00194511">
        <w:rPr>
          <w:rFonts w:asciiTheme="minorEastAsia" w:hAnsiTheme="minorEastAsia" w:hint="eastAsia"/>
          <w:sz w:val="32"/>
          <w:szCs w:val="32"/>
        </w:rPr>
        <w:t>DEL赤血球製剤輸血による抗D産生症例の調査のお願い</w:t>
      </w:r>
    </w:p>
    <w:p w14:paraId="47ECEA8B" w14:textId="77777777" w:rsidR="00F64EDB" w:rsidRPr="00686DBE" w:rsidRDefault="00F64EDB" w:rsidP="007B008D">
      <w:pPr>
        <w:rPr>
          <w:rFonts w:ascii="HG丸ｺﾞｼｯｸM-PRO" w:eastAsia="HG丸ｺﾞｼｯｸM-PRO" w:hAnsi="HG丸ｺﾞｼｯｸM-PRO"/>
        </w:rPr>
      </w:pPr>
    </w:p>
    <w:p w14:paraId="2A1A65AB" w14:textId="3466E9E7" w:rsidR="00C51D5D" w:rsidRPr="0024441D" w:rsidRDefault="005B0A08" w:rsidP="002357D8">
      <w:pPr>
        <w:ind w:firstLineChars="100" w:firstLine="212"/>
        <w:rPr>
          <w:rStyle w:val="blue"/>
          <w:rFonts w:asciiTheme="minorEastAsia" w:hAnsiTheme="minorEastAsia" w:cs="Arial"/>
          <w:sz w:val="22"/>
        </w:rPr>
      </w:pPr>
      <w:r>
        <w:rPr>
          <w:rStyle w:val="blue"/>
          <w:rFonts w:asciiTheme="minorEastAsia" w:hAnsiTheme="minorEastAsia" w:cs="Arial" w:hint="eastAsia"/>
          <w:sz w:val="22"/>
        </w:rPr>
        <w:t>晩秋</w:t>
      </w:r>
      <w:r w:rsidR="00686DBE" w:rsidRPr="0024441D">
        <w:rPr>
          <w:rStyle w:val="blue"/>
          <w:rFonts w:asciiTheme="minorEastAsia" w:hAnsiTheme="minorEastAsia" w:cs="Arial"/>
          <w:sz w:val="22"/>
        </w:rPr>
        <w:t>の候、皆様におかれましてはご健勝にてお過ごしのこととお</w:t>
      </w:r>
      <w:r w:rsidR="000A2158">
        <w:rPr>
          <w:rStyle w:val="blue"/>
          <w:rFonts w:asciiTheme="minorEastAsia" w:hAnsiTheme="minorEastAsia" w:cs="Arial" w:hint="eastAsia"/>
          <w:sz w:val="22"/>
        </w:rPr>
        <w:t>慶び</w:t>
      </w:r>
      <w:r w:rsidR="00686DBE" w:rsidRPr="0024441D">
        <w:rPr>
          <w:rStyle w:val="blue"/>
          <w:rFonts w:asciiTheme="minorEastAsia" w:hAnsiTheme="minorEastAsia" w:cs="Arial"/>
          <w:sz w:val="22"/>
        </w:rPr>
        <w:t>申し上げます。</w:t>
      </w:r>
    </w:p>
    <w:p w14:paraId="1CCA239E" w14:textId="77777777" w:rsidR="00093C66" w:rsidRPr="009C3854" w:rsidRDefault="00093C66" w:rsidP="00093C66">
      <w:pPr>
        <w:ind w:firstLineChars="100" w:firstLine="212"/>
        <w:rPr>
          <w:sz w:val="22"/>
        </w:rPr>
      </w:pPr>
      <w:r>
        <w:rPr>
          <w:rFonts w:hint="eastAsia"/>
          <w:sz w:val="22"/>
        </w:rPr>
        <w:t>さて、</w:t>
      </w:r>
      <w:r w:rsidRPr="00B10631">
        <w:rPr>
          <w:rFonts w:hint="eastAsia"/>
          <w:sz w:val="22"/>
        </w:rPr>
        <w:t>DEL</w:t>
      </w:r>
      <w:r w:rsidRPr="00B10631">
        <w:rPr>
          <w:rFonts w:hint="eastAsia"/>
          <w:sz w:val="22"/>
        </w:rPr>
        <w:t>は</w:t>
      </w:r>
      <w:r w:rsidRPr="00B10631">
        <w:rPr>
          <w:sz w:val="22"/>
        </w:rPr>
        <w:t>1</w:t>
      </w:r>
      <w:r w:rsidRPr="00B10631">
        <w:rPr>
          <w:rFonts w:hint="eastAsia"/>
          <w:sz w:val="22"/>
        </w:rPr>
        <w:t>赤血球あたり</w:t>
      </w:r>
      <w:r>
        <w:rPr>
          <w:rFonts w:hint="eastAsia"/>
          <w:sz w:val="22"/>
        </w:rPr>
        <w:t>の</w:t>
      </w:r>
      <w:r w:rsidRPr="00B10631">
        <w:rPr>
          <w:sz w:val="22"/>
        </w:rPr>
        <w:t>D</w:t>
      </w:r>
      <w:r w:rsidRPr="00B10631">
        <w:rPr>
          <w:rFonts w:hint="eastAsia"/>
          <w:sz w:val="22"/>
        </w:rPr>
        <w:t>抗原の発現量が</w:t>
      </w:r>
      <w:r w:rsidRPr="00B10631">
        <w:rPr>
          <w:sz w:val="22"/>
        </w:rPr>
        <w:t>30</w:t>
      </w:r>
      <w:r w:rsidRPr="00B10631">
        <w:rPr>
          <w:rFonts w:hint="eastAsia"/>
          <w:sz w:val="22"/>
        </w:rPr>
        <w:t>未満と極めて少ない</w:t>
      </w:r>
      <w:proofErr w:type="spellStart"/>
      <w:r w:rsidRPr="00B10631">
        <w:rPr>
          <w:sz w:val="22"/>
        </w:rPr>
        <w:t>RhD</w:t>
      </w:r>
      <w:proofErr w:type="spellEnd"/>
      <w:r w:rsidRPr="00B10631">
        <w:rPr>
          <w:rFonts w:hint="eastAsia"/>
          <w:sz w:val="22"/>
        </w:rPr>
        <w:t>の亜型であり、日本人で</w:t>
      </w:r>
      <w:r>
        <w:rPr>
          <w:rFonts w:hint="eastAsia"/>
          <w:sz w:val="22"/>
        </w:rPr>
        <w:t>の頻度は</w:t>
      </w:r>
      <w:r w:rsidRPr="00B10631">
        <w:rPr>
          <w:sz w:val="22"/>
        </w:rPr>
        <w:t>D</w:t>
      </w:r>
      <w:r w:rsidRPr="00B10631">
        <w:rPr>
          <w:rFonts w:hint="eastAsia"/>
          <w:sz w:val="22"/>
        </w:rPr>
        <w:t>陰性判定の約</w:t>
      </w:r>
      <w:r w:rsidRPr="00B10631">
        <w:rPr>
          <w:sz w:val="22"/>
        </w:rPr>
        <w:t>10%</w:t>
      </w:r>
      <w:r>
        <w:rPr>
          <w:rFonts w:hint="eastAsia"/>
          <w:sz w:val="22"/>
        </w:rPr>
        <w:t>との</w:t>
      </w:r>
      <w:r w:rsidRPr="00B10631">
        <w:rPr>
          <w:rFonts w:hint="eastAsia"/>
          <w:sz w:val="22"/>
        </w:rPr>
        <w:t>報告があり</w:t>
      </w:r>
      <w:r>
        <w:rPr>
          <w:rFonts w:hint="eastAsia"/>
          <w:sz w:val="22"/>
        </w:rPr>
        <w:t>ます。また</w:t>
      </w:r>
      <w:r>
        <w:rPr>
          <w:rFonts w:hint="eastAsia"/>
          <w:sz w:val="22"/>
        </w:rPr>
        <w:t>DEL</w:t>
      </w:r>
      <w:r>
        <w:rPr>
          <w:rFonts w:hint="eastAsia"/>
          <w:sz w:val="22"/>
        </w:rPr>
        <w:t>は</w:t>
      </w:r>
      <w:r w:rsidRPr="00B10631">
        <w:rPr>
          <w:sz w:val="22"/>
        </w:rPr>
        <w:t>C</w:t>
      </w:r>
      <w:r w:rsidRPr="00B10631">
        <w:rPr>
          <w:rFonts w:hint="eastAsia"/>
          <w:sz w:val="22"/>
        </w:rPr>
        <w:t>抗原と関連性があると考えられてい</w:t>
      </w:r>
      <w:r>
        <w:rPr>
          <w:rFonts w:hint="eastAsia"/>
          <w:sz w:val="22"/>
        </w:rPr>
        <w:t>ます</w:t>
      </w:r>
      <w:r w:rsidRPr="00B10631">
        <w:rPr>
          <w:rFonts w:hint="eastAsia"/>
          <w:sz w:val="22"/>
        </w:rPr>
        <w:t>。</w:t>
      </w:r>
    </w:p>
    <w:p w14:paraId="17E37141" w14:textId="7338AFB9" w:rsidR="00B10631" w:rsidRPr="00B10631" w:rsidRDefault="00B10631" w:rsidP="002357D8">
      <w:pPr>
        <w:ind w:firstLineChars="100" w:firstLine="212"/>
        <w:rPr>
          <w:sz w:val="22"/>
        </w:rPr>
      </w:pPr>
      <w:r w:rsidRPr="00B10631">
        <w:rPr>
          <w:rFonts w:hint="eastAsia"/>
          <w:sz w:val="22"/>
        </w:rPr>
        <w:t>血清学的検査においては、間接抗グロブリン試験による</w:t>
      </w:r>
      <w:r w:rsidRPr="00B10631">
        <w:rPr>
          <w:sz w:val="22"/>
        </w:rPr>
        <w:t>D</w:t>
      </w:r>
      <w:r w:rsidRPr="00B10631">
        <w:rPr>
          <w:rFonts w:hint="eastAsia"/>
          <w:sz w:val="22"/>
        </w:rPr>
        <w:t>陰性確認試験も陰性となり、</w:t>
      </w:r>
      <w:r w:rsidRPr="00B10631">
        <w:rPr>
          <w:sz w:val="22"/>
        </w:rPr>
        <w:t>D</w:t>
      </w:r>
      <w:r w:rsidRPr="00B10631">
        <w:rPr>
          <w:rFonts w:hint="eastAsia"/>
          <w:sz w:val="22"/>
        </w:rPr>
        <w:t>抗原を証明するには抗</w:t>
      </w:r>
      <w:r w:rsidRPr="00B10631">
        <w:rPr>
          <w:sz w:val="22"/>
        </w:rPr>
        <w:t>D</w:t>
      </w:r>
      <w:r w:rsidRPr="00B10631">
        <w:rPr>
          <w:rFonts w:hint="eastAsia"/>
          <w:sz w:val="22"/>
        </w:rPr>
        <w:t>による吸着解離試験が必要</w:t>
      </w:r>
      <w:r w:rsidR="00D95249">
        <w:rPr>
          <w:rFonts w:hint="eastAsia"/>
          <w:sz w:val="22"/>
        </w:rPr>
        <w:t>な</w:t>
      </w:r>
      <w:r w:rsidRPr="00B10631">
        <w:rPr>
          <w:rFonts w:hint="eastAsia"/>
          <w:sz w:val="22"/>
        </w:rPr>
        <w:t>ため</w:t>
      </w:r>
      <w:r w:rsidR="00D95249">
        <w:rPr>
          <w:rFonts w:hint="eastAsia"/>
          <w:sz w:val="22"/>
        </w:rPr>
        <w:t>、</w:t>
      </w:r>
      <w:r w:rsidRPr="00B10631">
        <w:rPr>
          <w:rFonts w:hint="eastAsia"/>
          <w:sz w:val="22"/>
        </w:rPr>
        <w:t>通常、供血者としても</w:t>
      </w:r>
      <w:r w:rsidRPr="00B10631">
        <w:rPr>
          <w:sz w:val="22"/>
        </w:rPr>
        <w:t>D</w:t>
      </w:r>
      <w:r w:rsidRPr="00B10631">
        <w:rPr>
          <w:rFonts w:hint="eastAsia"/>
          <w:sz w:val="22"/>
        </w:rPr>
        <w:t>陰性として扱われて</w:t>
      </w:r>
      <w:r w:rsidR="005B605B">
        <w:rPr>
          <w:rFonts w:hint="eastAsia"/>
          <w:sz w:val="22"/>
        </w:rPr>
        <w:t>います</w:t>
      </w:r>
      <w:r w:rsidRPr="00B10631">
        <w:rPr>
          <w:rFonts w:hint="eastAsia"/>
          <w:sz w:val="22"/>
        </w:rPr>
        <w:t>。</w:t>
      </w:r>
    </w:p>
    <w:p w14:paraId="25A44329" w14:textId="6C7D017B" w:rsidR="00B10631" w:rsidRDefault="00B10631" w:rsidP="002357D8">
      <w:pPr>
        <w:ind w:firstLineChars="100" w:firstLine="212"/>
        <w:rPr>
          <w:sz w:val="22"/>
        </w:rPr>
      </w:pPr>
      <w:r w:rsidRPr="00B10631">
        <w:rPr>
          <w:rFonts w:hint="eastAsia"/>
          <w:sz w:val="22"/>
        </w:rPr>
        <w:t>D</w:t>
      </w:r>
      <w:r w:rsidRPr="00B10631">
        <w:rPr>
          <w:rFonts w:hint="eastAsia"/>
          <w:sz w:val="22"/>
        </w:rPr>
        <w:t>陰性患者に</w:t>
      </w:r>
      <w:r w:rsidRPr="00B10631">
        <w:rPr>
          <w:rFonts w:hint="eastAsia"/>
          <w:sz w:val="22"/>
        </w:rPr>
        <w:t>D</w:t>
      </w:r>
      <w:r w:rsidRPr="00B10631">
        <w:rPr>
          <w:rFonts w:hint="eastAsia"/>
          <w:sz w:val="22"/>
        </w:rPr>
        <w:t>陰性赤血球製剤を輸血したにも関わらず、輸血後に抗</w:t>
      </w:r>
      <w:r w:rsidRPr="00B10631">
        <w:rPr>
          <w:rFonts w:hint="eastAsia"/>
          <w:sz w:val="22"/>
        </w:rPr>
        <w:t>D</w:t>
      </w:r>
      <w:r w:rsidRPr="00B10631">
        <w:rPr>
          <w:rFonts w:hint="eastAsia"/>
          <w:sz w:val="22"/>
        </w:rPr>
        <w:t>を産生した、あるいは抗</w:t>
      </w:r>
      <w:r w:rsidRPr="00B10631">
        <w:rPr>
          <w:rFonts w:hint="eastAsia"/>
          <w:sz w:val="22"/>
        </w:rPr>
        <w:t>D</w:t>
      </w:r>
      <w:r w:rsidRPr="00B10631">
        <w:rPr>
          <w:rFonts w:hint="eastAsia"/>
          <w:sz w:val="22"/>
        </w:rPr>
        <w:t>抗体価の上昇が認められたという症例が日本国内で</w:t>
      </w:r>
      <w:r w:rsidRPr="00B10631">
        <w:rPr>
          <w:rFonts w:hint="eastAsia"/>
          <w:sz w:val="22"/>
        </w:rPr>
        <w:t>6</w:t>
      </w:r>
      <w:r w:rsidRPr="00B10631">
        <w:rPr>
          <w:rFonts w:hint="eastAsia"/>
          <w:sz w:val="22"/>
        </w:rPr>
        <w:t>例、国外で</w:t>
      </w:r>
      <w:r w:rsidRPr="00B10631">
        <w:rPr>
          <w:rFonts w:hint="eastAsia"/>
          <w:sz w:val="22"/>
        </w:rPr>
        <w:t>12</w:t>
      </w:r>
      <w:r w:rsidRPr="00B10631">
        <w:rPr>
          <w:rFonts w:hint="eastAsia"/>
          <w:sz w:val="22"/>
        </w:rPr>
        <w:t>例報告されていて、</w:t>
      </w:r>
      <w:r w:rsidRPr="00B10631">
        <w:rPr>
          <w:rFonts w:hint="eastAsia"/>
          <w:sz w:val="22"/>
        </w:rPr>
        <w:t>DEL</w:t>
      </w:r>
      <w:r w:rsidRPr="00B10631">
        <w:rPr>
          <w:rFonts w:hint="eastAsia"/>
          <w:sz w:val="22"/>
        </w:rPr>
        <w:t>赤血球製剤輸血による抗</w:t>
      </w:r>
      <w:r w:rsidRPr="00B10631">
        <w:rPr>
          <w:rFonts w:hint="eastAsia"/>
          <w:sz w:val="22"/>
        </w:rPr>
        <w:t>D</w:t>
      </w:r>
      <w:r w:rsidRPr="00B10631">
        <w:rPr>
          <w:rFonts w:hint="eastAsia"/>
          <w:sz w:val="22"/>
        </w:rPr>
        <w:t>産生と考えられてい</w:t>
      </w:r>
      <w:r w:rsidR="005B605B">
        <w:rPr>
          <w:rFonts w:hint="eastAsia"/>
          <w:sz w:val="22"/>
        </w:rPr>
        <w:t>ます</w:t>
      </w:r>
      <w:r>
        <w:rPr>
          <w:rFonts w:hint="eastAsia"/>
          <w:sz w:val="22"/>
        </w:rPr>
        <w:t>。</w:t>
      </w:r>
    </w:p>
    <w:p w14:paraId="704CBEC7" w14:textId="77777777" w:rsidR="00261947" w:rsidRDefault="00261947" w:rsidP="00261947">
      <w:pPr>
        <w:ind w:firstLineChars="100" w:firstLine="212"/>
        <w:rPr>
          <w:sz w:val="22"/>
        </w:rPr>
      </w:pPr>
      <w:r>
        <w:rPr>
          <w:rFonts w:hint="eastAsia"/>
          <w:sz w:val="22"/>
        </w:rPr>
        <w:t>そこで、</w:t>
      </w:r>
      <w:r w:rsidRPr="00B10631">
        <w:rPr>
          <w:rFonts w:hint="eastAsia"/>
          <w:sz w:val="22"/>
        </w:rPr>
        <w:t>D</w:t>
      </w:r>
      <w:r w:rsidRPr="00B10631">
        <w:rPr>
          <w:rFonts w:hint="eastAsia"/>
          <w:sz w:val="22"/>
        </w:rPr>
        <w:t>陰性者への安全な輸血療法に貢献することを目的</w:t>
      </w:r>
      <w:r>
        <w:rPr>
          <w:rFonts w:hint="eastAsia"/>
          <w:sz w:val="22"/>
        </w:rPr>
        <w:t>とし、</w:t>
      </w:r>
      <w:r w:rsidRPr="00B10631">
        <w:rPr>
          <w:rFonts w:hint="eastAsia"/>
          <w:sz w:val="22"/>
        </w:rPr>
        <w:t>これまで日本国内で報告された</w:t>
      </w:r>
      <w:r w:rsidRPr="00B10631">
        <w:rPr>
          <w:rFonts w:hint="eastAsia"/>
          <w:sz w:val="22"/>
        </w:rPr>
        <w:t>DEL</w:t>
      </w:r>
      <w:r w:rsidRPr="00B10631">
        <w:rPr>
          <w:rFonts w:hint="eastAsia"/>
          <w:sz w:val="22"/>
        </w:rPr>
        <w:t>赤血球製剤輸血による抗</w:t>
      </w:r>
      <w:r w:rsidRPr="00B10631">
        <w:rPr>
          <w:rFonts w:hint="eastAsia"/>
          <w:sz w:val="22"/>
        </w:rPr>
        <w:t>D</w:t>
      </w:r>
      <w:r w:rsidRPr="00B10631">
        <w:rPr>
          <w:rFonts w:hint="eastAsia"/>
          <w:sz w:val="22"/>
        </w:rPr>
        <w:t>産生症例以外に、同様の症例があるかを調査</w:t>
      </w:r>
      <w:r>
        <w:rPr>
          <w:rFonts w:hint="eastAsia"/>
          <w:sz w:val="22"/>
        </w:rPr>
        <w:t>するアンケート調査にご協力いただきたいと存じ上げます</w:t>
      </w:r>
      <w:r w:rsidRPr="00B10631">
        <w:rPr>
          <w:rFonts w:hint="eastAsia"/>
          <w:sz w:val="22"/>
        </w:rPr>
        <w:t>。</w:t>
      </w:r>
    </w:p>
    <w:p w14:paraId="4B3FC7DC" w14:textId="77777777" w:rsidR="00261947" w:rsidRDefault="00261947" w:rsidP="00261947">
      <w:pPr>
        <w:ind w:firstLineChars="100" w:firstLine="212"/>
        <w:rPr>
          <w:sz w:val="22"/>
        </w:rPr>
      </w:pPr>
      <w:r>
        <w:rPr>
          <w:rFonts w:hint="eastAsia"/>
          <w:sz w:val="22"/>
        </w:rPr>
        <w:t>また、今後、多くの施設の方々に加わっていただき、より詳しい内容についての多施設共同研究を進めていきたいと考えております。</w:t>
      </w:r>
    </w:p>
    <w:p w14:paraId="68E32E97" w14:textId="77777777" w:rsidR="00261947" w:rsidRPr="00B10631" w:rsidRDefault="00261947" w:rsidP="00261947">
      <w:pPr>
        <w:ind w:firstLineChars="100" w:firstLine="212"/>
        <w:rPr>
          <w:sz w:val="22"/>
        </w:rPr>
      </w:pPr>
      <w:r>
        <w:rPr>
          <w:rFonts w:hint="eastAsia"/>
          <w:sz w:val="22"/>
        </w:rPr>
        <w:t>共同研究施設の参加を募集していますので、こちらもよろしくお願いいたします。</w:t>
      </w:r>
    </w:p>
    <w:p w14:paraId="68DCDC93" w14:textId="6FD87192" w:rsidR="00683F02" w:rsidRPr="00AA7E6B" w:rsidRDefault="00F57F6A" w:rsidP="002357D8">
      <w:pPr>
        <w:ind w:firstLineChars="100" w:firstLine="212"/>
        <w:rPr>
          <w:rFonts w:asciiTheme="minorEastAsia" w:hAnsiTheme="minorEastAsia"/>
        </w:rPr>
      </w:pPr>
      <w:r w:rsidRPr="00B10631">
        <w:rPr>
          <w:rFonts w:asciiTheme="minorEastAsia" w:hAnsiTheme="minorEastAsia" w:cs="ＭＳ Ｐゴシック" w:hint="eastAsia"/>
          <w:bCs/>
          <w:color w:val="000000"/>
          <w:kern w:val="0"/>
          <w:sz w:val="22"/>
        </w:rPr>
        <w:t>ご多忙のところ申し訳ありませんが、</w:t>
      </w:r>
      <w:r w:rsidR="005B605B">
        <w:rPr>
          <w:rFonts w:asciiTheme="minorEastAsia" w:hAnsiTheme="minorEastAsia" w:cs="ＭＳ Ｐゴシック" w:hint="eastAsia"/>
          <w:bCs/>
          <w:color w:val="000000"/>
          <w:kern w:val="0"/>
          <w:sz w:val="22"/>
        </w:rPr>
        <w:t xml:space="preserve">　</w:t>
      </w:r>
      <w:r w:rsidR="006F3E88" w:rsidRPr="006F3E88">
        <w:rPr>
          <w:rFonts w:asciiTheme="minorEastAsia" w:hAnsiTheme="minorEastAsia" w:cs="ＭＳ Ｐゴシック"/>
          <w:bCs/>
          <w:color w:val="000000"/>
          <w:kern w:val="0"/>
          <w:sz w:val="22"/>
          <w:u w:val="single"/>
        </w:rPr>
        <w:t>12</w:t>
      </w:r>
      <w:r w:rsidR="000D24D5" w:rsidRPr="006F3E88">
        <w:rPr>
          <w:rFonts w:asciiTheme="minorEastAsia" w:hAnsiTheme="minorEastAsia" w:cs="ＭＳ Ｐゴシック"/>
          <w:b/>
          <w:bCs/>
          <w:color w:val="000000"/>
          <w:kern w:val="0"/>
          <w:sz w:val="22"/>
          <w:u w:val="single"/>
        </w:rPr>
        <w:t>月</w:t>
      </w:r>
      <w:r w:rsidR="006F3E88" w:rsidRPr="006F3E88">
        <w:rPr>
          <w:rFonts w:asciiTheme="minorEastAsia" w:hAnsiTheme="minorEastAsia" w:cs="ＭＳ Ｐゴシック"/>
          <w:b/>
          <w:bCs/>
          <w:color w:val="000000"/>
          <w:kern w:val="0"/>
          <w:sz w:val="22"/>
          <w:u w:val="single"/>
        </w:rPr>
        <w:t>31</w:t>
      </w:r>
      <w:r w:rsidR="000D24D5" w:rsidRPr="006F3E88">
        <w:rPr>
          <w:rFonts w:asciiTheme="minorEastAsia" w:hAnsiTheme="minorEastAsia" w:cs="ＭＳ Ｐゴシック"/>
          <w:b/>
          <w:bCs/>
          <w:color w:val="000000"/>
          <w:kern w:val="0"/>
          <w:sz w:val="22"/>
          <w:u w:val="single"/>
        </w:rPr>
        <w:t>日</w:t>
      </w:r>
      <w:r w:rsidR="000D24D5" w:rsidRPr="00B10631">
        <w:rPr>
          <w:rFonts w:asciiTheme="minorEastAsia" w:hAnsiTheme="minorEastAsia" w:cs="ＭＳ Ｐゴシック" w:hint="eastAsia"/>
          <w:bCs/>
          <w:color w:val="000000"/>
          <w:kern w:val="0"/>
          <w:sz w:val="22"/>
        </w:rPr>
        <w:t>までにご回答いただけるよう</w:t>
      </w:r>
      <w:r w:rsidR="00F64EDB" w:rsidRPr="00B10631">
        <w:rPr>
          <w:rFonts w:asciiTheme="minorEastAsia" w:hAnsiTheme="minorEastAsia" w:cs="ＭＳ Ｐゴシック" w:hint="eastAsia"/>
          <w:bCs/>
          <w:color w:val="000000"/>
          <w:kern w:val="0"/>
          <w:sz w:val="22"/>
        </w:rPr>
        <w:t>よろしく</w:t>
      </w:r>
      <w:r w:rsidRPr="00B10631">
        <w:rPr>
          <w:rFonts w:asciiTheme="minorEastAsia" w:hAnsiTheme="minorEastAsia" w:cs="ＭＳ Ｐゴシック" w:hint="eastAsia"/>
          <w:bCs/>
          <w:color w:val="000000"/>
          <w:kern w:val="0"/>
          <w:sz w:val="22"/>
        </w:rPr>
        <w:t>お願いいたします。なお、</w:t>
      </w:r>
      <w:r w:rsidR="002973A2" w:rsidRPr="00B10631">
        <w:rPr>
          <w:rFonts w:asciiTheme="minorEastAsia" w:hAnsiTheme="minorEastAsia" w:cs="ＭＳ Ｐゴシック" w:hint="eastAsia"/>
          <w:bCs/>
          <w:color w:val="000000"/>
          <w:kern w:val="0"/>
          <w:sz w:val="22"/>
        </w:rPr>
        <w:t>本調査は技師研究会役員会の承認を経て実施しており、</w:t>
      </w:r>
      <w:r w:rsidR="000D24D5" w:rsidRPr="00B10631">
        <w:rPr>
          <w:rFonts w:asciiTheme="minorEastAsia" w:hAnsiTheme="minorEastAsia" w:cs="ＭＳ Ｐゴシック" w:hint="eastAsia"/>
          <w:bCs/>
          <w:color w:val="000000"/>
          <w:kern w:val="0"/>
          <w:sz w:val="22"/>
        </w:rPr>
        <w:t>結果</w:t>
      </w:r>
      <w:r w:rsidR="002973A2" w:rsidRPr="00B10631">
        <w:rPr>
          <w:rFonts w:asciiTheme="minorEastAsia" w:hAnsiTheme="minorEastAsia" w:cs="ＭＳ Ｐゴシック" w:hint="eastAsia"/>
          <w:bCs/>
          <w:color w:val="000000"/>
          <w:kern w:val="0"/>
          <w:sz w:val="22"/>
        </w:rPr>
        <w:t>は</w:t>
      </w:r>
      <w:r w:rsidR="000D24D5" w:rsidRPr="00B10631">
        <w:rPr>
          <w:rFonts w:asciiTheme="minorEastAsia" w:hAnsiTheme="minorEastAsia" w:cs="ＭＳ Ｐゴシック" w:hint="eastAsia"/>
          <w:bCs/>
          <w:color w:val="000000"/>
          <w:kern w:val="0"/>
          <w:sz w:val="22"/>
        </w:rPr>
        <w:t>技師研究会にて報告させていただきます。</w:t>
      </w:r>
    </w:p>
    <w:p w14:paraId="68F958DE" w14:textId="3C89B142" w:rsidR="00F57F6A" w:rsidRPr="00AA7E6B" w:rsidRDefault="00AA7E6B" w:rsidP="00AA7E6B">
      <w:pPr>
        <w:ind w:right="-1"/>
        <w:jc w:val="right"/>
        <w:rPr>
          <w:rFonts w:asciiTheme="minorEastAsia" w:hAnsiTheme="minorEastAsia"/>
        </w:rPr>
      </w:pPr>
      <w:r w:rsidRPr="00AA7E6B">
        <w:rPr>
          <w:rFonts w:asciiTheme="minorEastAsia" w:hAnsiTheme="minorEastAsia" w:hint="eastAsia"/>
        </w:rPr>
        <w:t>平成28</w:t>
      </w:r>
      <w:r w:rsidR="008233A5">
        <w:rPr>
          <w:rFonts w:asciiTheme="minorEastAsia" w:hAnsiTheme="minorEastAsia" w:hint="eastAsia"/>
        </w:rPr>
        <w:t>年</w:t>
      </w:r>
      <w:r w:rsidR="005B605B">
        <w:rPr>
          <w:rFonts w:asciiTheme="minorEastAsia" w:hAnsiTheme="minorEastAsia" w:hint="eastAsia"/>
        </w:rPr>
        <w:t xml:space="preserve">　</w:t>
      </w:r>
      <w:r w:rsidR="006F3E88">
        <w:rPr>
          <w:rFonts w:asciiTheme="minorEastAsia" w:hAnsiTheme="minorEastAsia"/>
        </w:rPr>
        <w:t>9</w:t>
      </w:r>
      <w:r w:rsidR="008233A5">
        <w:rPr>
          <w:rFonts w:asciiTheme="minorEastAsia" w:hAnsiTheme="minorEastAsia" w:hint="eastAsia"/>
        </w:rPr>
        <w:t>月</w:t>
      </w:r>
      <w:r w:rsidR="006F3E88">
        <w:rPr>
          <w:rFonts w:asciiTheme="minorEastAsia" w:hAnsiTheme="minorEastAsia"/>
        </w:rPr>
        <w:t>30</w:t>
      </w:r>
      <w:r w:rsidR="008233A5">
        <w:rPr>
          <w:rFonts w:asciiTheme="minorEastAsia" w:hAnsiTheme="minorEastAsia" w:hint="eastAsia"/>
        </w:rPr>
        <w:t>日</w:t>
      </w:r>
    </w:p>
    <w:p w14:paraId="5B8C069A" w14:textId="77777777" w:rsidR="00AA7E6B" w:rsidRPr="00AA7E6B" w:rsidRDefault="00AA7E6B" w:rsidP="000D24D5">
      <w:pPr>
        <w:ind w:right="-1"/>
        <w:jc w:val="left"/>
        <w:rPr>
          <w:rFonts w:asciiTheme="minorEastAsia" w:hAnsiTheme="minorEastAsia"/>
        </w:rPr>
      </w:pPr>
    </w:p>
    <w:p w14:paraId="5B98CA14" w14:textId="05E20A15" w:rsidR="000C1331" w:rsidRPr="000D24D5" w:rsidRDefault="00F57F6A" w:rsidP="002357D8">
      <w:pPr>
        <w:ind w:leftChars="1957" w:left="3962" w:right="-1"/>
        <w:jc w:val="left"/>
        <w:rPr>
          <w:rFonts w:ascii="HG丸ｺﾞｼｯｸM-PRO" w:eastAsia="HG丸ｺﾞｼｯｸM-PRO" w:hAnsi="HG丸ｺﾞｼｯｸM-PRO"/>
          <w:sz w:val="24"/>
          <w:szCs w:val="24"/>
        </w:rPr>
      </w:pPr>
      <w:r w:rsidRPr="000D24D5">
        <w:rPr>
          <w:rFonts w:ascii="HG丸ｺﾞｼｯｸM-PRO" w:eastAsia="HG丸ｺﾞｼｯｸM-PRO" w:hAnsi="HG丸ｺﾞｼｯｸM-PRO" w:hint="eastAsia"/>
          <w:sz w:val="24"/>
          <w:szCs w:val="24"/>
        </w:rPr>
        <w:t>【</w:t>
      </w:r>
      <w:r w:rsidR="00686DBE" w:rsidRPr="000D24D5">
        <w:rPr>
          <w:rFonts w:ascii="HG丸ｺﾞｼｯｸM-PRO" w:eastAsia="HG丸ｺﾞｼｯｸM-PRO" w:hAnsi="HG丸ｺﾞｼｯｸM-PRO" w:hint="eastAsia"/>
          <w:sz w:val="24"/>
          <w:szCs w:val="24"/>
        </w:rPr>
        <w:t>回答送付・問合せ先</w:t>
      </w:r>
      <w:r w:rsidRPr="000D24D5">
        <w:rPr>
          <w:rFonts w:ascii="HG丸ｺﾞｼｯｸM-PRO" w:eastAsia="HG丸ｺﾞｼｯｸM-PRO" w:hAnsi="HG丸ｺﾞｼｯｸM-PRO" w:hint="eastAsia"/>
          <w:sz w:val="24"/>
          <w:szCs w:val="24"/>
        </w:rPr>
        <w:t>】</w:t>
      </w:r>
    </w:p>
    <w:p w14:paraId="673160DD" w14:textId="77777777" w:rsidR="002357D8" w:rsidRDefault="00265078" w:rsidP="002357D8">
      <w:pPr>
        <w:wordWrap w:val="0"/>
        <w:ind w:leftChars="1957" w:left="3962" w:right="-1" w:firstLine="1"/>
        <w:jc w:val="left"/>
        <w:rPr>
          <w:rFonts w:asciiTheme="minorEastAsia" w:hAnsiTheme="minorEastAsia"/>
          <w:sz w:val="22"/>
        </w:rPr>
      </w:pPr>
      <w:r w:rsidRPr="00265078">
        <w:rPr>
          <w:rFonts w:asciiTheme="minorEastAsia" w:hAnsiTheme="minorEastAsia" w:hint="eastAsia"/>
          <w:sz w:val="22"/>
        </w:rPr>
        <w:t>福島県立医科大学附属病院</w:t>
      </w:r>
    </w:p>
    <w:p w14:paraId="68446944" w14:textId="77777777" w:rsidR="002357D8" w:rsidRDefault="002357D8" w:rsidP="002357D8">
      <w:pPr>
        <w:wordWrap w:val="0"/>
        <w:ind w:leftChars="1957" w:left="3962" w:right="-1" w:firstLine="1"/>
        <w:jc w:val="left"/>
        <w:rPr>
          <w:rFonts w:asciiTheme="minorEastAsia" w:hAnsiTheme="minorEastAsia" w:cs="ＭＳ Ｐゴシック"/>
          <w:bCs/>
          <w:color w:val="000000"/>
          <w:kern w:val="0"/>
          <w:sz w:val="22"/>
        </w:rPr>
      </w:pPr>
      <w:r w:rsidRPr="002357D8">
        <w:rPr>
          <w:rFonts w:asciiTheme="minorEastAsia" w:hAnsiTheme="minorEastAsia" w:cs="ＭＳ Ｐゴシック" w:hint="eastAsia"/>
          <w:bCs/>
          <w:color w:val="000000"/>
          <w:kern w:val="0"/>
          <w:sz w:val="22"/>
        </w:rPr>
        <w:t>川畑　絹代</w:t>
      </w:r>
      <w:bookmarkStart w:id="0" w:name="_GoBack"/>
      <w:bookmarkEnd w:id="0"/>
    </w:p>
    <w:p w14:paraId="23C3B4A0" w14:textId="4EB4BDBD" w:rsidR="00686DBE" w:rsidRPr="002357D8" w:rsidRDefault="00686DBE" w:rsidP="002357D8">
      <w:pPr>
        <w:wordWrap w:val="0"/>
        <w:ind w:leftChars="1957" w:left="3962" w:right="-1" w:firstLine="1"/>
        <w:jc w:val="left"/>
        <w:rPr>
          <w:rFonts w:asciiTheme="minorEastAsia" w:hAnsiTheme="minorEastAsia"/>
          <w:sz w:val="22"/>
        </w:rPr>
      </w:pPr>
      <w:r w:rsidRPr="002357D8">
        <w:rPr>
          <w:rFonts w:asciiTheme="minorEastAsia" w:hAnsiTheme="minorEastAsia" w:hint="eastAsia"/>
          <w:sz w:val="22"/>
        </w:rPr>
        <w:t>Mail：</w:t>
      </w:r>
      <w:r w:rsidR="00716791" w:rsidRPr="00716791">
        <w:rPr>
          <w:rFonts w:asciiTheme="minorEastAsia" w:hAnsiTheme="minorEastAsia"/>
          <w:sz w:val="22"/>
        </w:rPr>
        <w:t>kawabata@fmu.ac.jp</w:t>
      </w:r>
    </w:p>
    <w:p w14:paraId="3310C5BF" w14:textId="664EC4BE" w:rsidR="000C1331" w:rsidRPr="002357D8" w:rsidRDefault="000C1331" w:rsidP="002357D8">
      <w:pPr>
        <w:ind w:leftChars="1957" w:left="3962" w:right="-1"/>
        <w:jc w:val="left"/>
        <w:rPr>
          <w:rFonts w:ascii="HG丸ｺﾞｼｯｸM-PRO" w:eastAsia="HG丸ｺﾞｼｯｸM-PRO" w:hAnsi="HG丸ｺﾞｼｯｸM-PRO"/>
          <w:sz w:val="22"/>
        </w:rPr>
      </w:pPr>
      <w:r w:rsidRPr="002357D8">
        <w:rPr>
          <w:rFonts w:asciiTheme="minorEastAsia" w:hAnsiTheme="minorEastAsia" w:hint="eastAsia"/>
          <w:sz w:val="22"/>
        </w:rPr>
        <w:t>TEL</w:t>
      </w:r>
      <w:r w:rsidR="000D24D5" w:rsidRPr="002357D8">
        <w:rPr>
          <w:rFonts w:asciiTheme="minorEastAsia" w:hAnsiTheme="minorEastAsia" w:hint="eastAsia"/>
          <w:sz w:val="22"/>
        </w:rPr>
        <w:t>：</w:t>
      </w:r>
      <w:r w:rsidR="00716791" w:rsidRPr="00716791">
        <w:rPr>
          <w:rFonts w:asciiTheme="minorEastAsia" w:hAnsiTheme="minorEastAsia" w:cs="Monaco"/>
          <w:kern w:val="0"/>
          <w:sz w:val="22"/>
        </w:rPr>
        <w:t>024-547-1536</w:t>
      </w:r>
    </w:p>
    <w:sectPr w:rsidR="000C1331" w:rsidRPr="002357D8" w:rsidSect="002357D8">
      <w:pgSz w:w="11906" w:h="16838"/>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FCCFC" w14:textId="77777777" w:rsidR="00420789" w:rsidRDefault="00420789" w:rsidP="00AA7E6B">
      <w:r>
        <w:separator/>
      </w:r>
    </w:p>
  </w:endnote>
  <w:endnote w:type="continuationSeparator" w:id="0">
    <w:p w14:paraId="2DC1EF43" w14:textId="77777777" w:rsidR="00420789" w:rsidRDefault="00420789" w:rsidP="00AA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Monaco">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78751" w14:textId="77777777" w:rsidR="00420789" w:rsidRDefault="00420789" w:rsidP="00AA7E6B">
      <w:r>
        <w:separator/>
      </w:r>
    </w:p>
  </w:footnote>
  <w:footnote w:type="continuationSeparator" w:id="0">
    <w:p w14:paraId="3066A3DA" w14:textId="77777777" w:rsidR="00420789" w:rsidRDefault="00420789" w:rsidP="00AA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trackRevisions/>
  <w:doNotTrackMoves/>
  <w:doNotTrackFormatting/>
  <w:defaultTabStop w:val="840"/>
  <w:drawingGridHorizontalSpacing w:val="10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8D"/>
    <w:rsid w:val="00016354"/>
    <w:rsid w:val="00082D1E"/>
    <w:rsid w:val="00091E0A"/>
    <w:rsid w:val="00093C66"/>
    <w:rsid w:val="000A2158"/>
    <w:rsid w:val="000C1280"/>
    <w:rsid w:val="000C1331"/>
    <w:rsid w:val="000D24D5"/>
    <w:rsid w:val="001264C1"/>
    <w:rsid w:val="00194511"/>
    <w:rsid w:val="002357D8"/>
    <w:rsid w:val="0024441D"/>
    <w:rsid w:val="00261947"/>
    <w:rsid w:val="00265078"/>
    <w:rsid w:val="002973A2"/>
    <w:rsid w:val="002A540A"/>
    <w:rsid w:val="00303EB8"/>
    <w:rsid w:val="00396826"/>
    <w:rsid w:val="003C5504"/>
    <w:rsid w:val="00420789"/>
    <w:rsid w:val="00432116"/>
    <w:rsid w:val="005B0A08"/>
    <w:rsid w:val="005B605B"/>
    <w:rsid w:val="00683F02"/>
    <w:rsid w:val="00686DBE"/>
    <w:rsid w:val="006A047C"/>
    <w:rsid w:val="006F3E88"/>
    <w:rsid w:val="00716791"/>
    <w:rsid w:val="007B008D"/>
    <w:rsid w:val="008233A5"/>
    <w:rsid w:val="008325AE"/>
    <w:rsid w:val="008A111E"/>
    <w:rsid w:val="00977F3A"/>
    <w:rsid w:val="00A431A7"/>
    <w:rsid w:val="00AA6190"/>
    <w:rsid w:val="00AA7E6B"/>
    <w:rsid w:val="00B10631"/>
    <w:rsid w:val="00B113BE"/>
    <w:rsid w:val="00C30832"/>
    <w:rsid w:val="00C51D5D"/>
    <w:rsid w:val="00CB6B85"/>
    <w:rsid w:val="00D12392"/>
    <w:rsid w:val="00D95249"/>
    <w:rsid w:val="00E43BA5"/>
    <w:rsid w:val="00E56345"/>
    <w:rsid w:val="00ED4536"/>
    <w:rsid w:val="00ED7D0D"/>
    <w:rsid w:val="00F55B6C"/>
    <w:rsid w:val="00F57F6A"/>
    <w:rsid w:val="00F64EDB"/>
    <w:rsid w:val="00FC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4D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331"/>
  </w:style>
  <w:style w:type="character" w:customStyle="1" w:styleId="a4">
    <w:name w:val="日付 (文字)"/>
    <w:basedOn w:val="a0"/>
    <w:link w:val="a3"/>
    <w:uiPriority w:val="99"/>
    <w:semiHidden/>
    <w:rsid w:val="000C1331"/>
  </w:style>
  <w:style w:type="character" w:styleId="a5">
    <w:name w:val="Hyperlink"/>
    <w:basedOn w:val="a0"/>
    <w:uiPriority w:val="99"/>
    <w:unhideWhenUsed/>
    <w:rsid w:val="000C1331"/>
    <w:rPr>
      <w:color w:val="0000FF" w:themeColor="hyperlink"/>
      <w:u w:val="single"/>
    </w:rPr>
  </w:style>
  <w:style w:type="character" w:customStyle="1" w:styleId="blue">
    <w:name w:val="blue"/>
    <w:basedOn w:val="a0"/>
    <w:rsid w:val="00686DBE"/>
  </w:style>
  <w:style w:type="paragraph" w:styleId="a6">
    <w:name w:val="header"/>
    <w:basedOn w:val="a"/>
    <w:link w:val="a7"/>
    <w:uiPriority w:val="99"/>
    <w:unhideWhenUsed/>
    <w:rsid w:val="00AA7E6B"/>
    <w:pPr>
      <w:tabs>
        <w:tab w:val="center" w:pos="4252"/>
        <w:tab w:val="right" w:pos="8504"/>
      </w:tabs>
      <w:snapToGrid w:val="0"/>
    </w:pPr>
  </w:style>
  <w:style w:type="character" w:customStyle="1" w:styleId="a7">
    <w:name w:val="ヘッダー (文字)"/>
    <w:basedOn w:val="a0"/>
    <w:link w:val="a6"/>
    <w:uiPriority w:val="99"/>
    <w:rsid w:val="00AA7E6B"/>
  </w:style>
  <w:style w:type="paragraph" w:styleId="a8">
    <w:name w:val="footer"/>
    <w:basedOn w:val="a"/>
    <w:link w:val="a9"/>
    <w:uiPriority w:val="99"/>
    <w:unhideWhenUsed/>
    <w:rsid w:val="00AA7E6B"/>
    <w:pPr>
      <w:tabs>
        <w:tab w:val="center" w:pos="4252"/>
        <w:tab w:val="right" w:pos="8504"/>
      </w:tabs>
      <w:snapToGrid w:val="0"/>
    </w:pPr>
  </w:style>
  <w:style w:type="character" w:customStyle="1" w:styleId="a9">
    <w:name w:val="フッター (文字)"/>
    <w:basedOn w:val="a0"/>
    <w:link w:val="a8"/>
    <w:uiPriority w:val="99"/>
    <w:rsid w:val="00AA7E6B"/>
  </w:style>
  <w:style w:type="paragraph" w:styleId="aa">
    <w:name w:val="Balloon Text"/>
    <w:basedOn w:val="a"/>
    <w:link w:val="ab"/>
    <w:uiPriority w:val="99"/>
    <w:semiHidden/>
    <w:unhideWhenUsed/>
    <w:rsid w:val="004321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21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331"/>
  </w:style>
  <w:style w:type="character" w:customStyle="1" w:styleId="a4">
    <w:name w:val="日付 (文字)"/>
    <w:basedOn w:val="a0"/>
    <w:link w:val="a3"/>
    <w:uiPriority w:val="99"/>
    <w:semiHidden/>
    <w:rsid w:val="000C1331"/>
  </w:style>
  <w:style w:type="character" w:styleId="a5">
    <w:name w:val="Hyperlink"/>
    <w:basedOn w:val="a0"/>
    <w:uiPriority w:val="99"/>
    <w:unhideWhenUsed/>
    <w:rsid w:val="000C1331"/>
    <w:rPr>
      <w:color w:val="0000FF" w:themeColor="hyperlink"/>
      <w:u w:val="single"/>
    </w:rPr>
  </w:style>
  <w:style w:type="character" w:customStyle="1" w:styleId="blue">
    <w:name w:val="blue"/>
    <w:basedOn w:val="a0"/>
    <w:rsid w:val="00686DBE"/>
  </w:style>
  <w:style w:type="paragraph" w:styleId="a6">
    <w:name w:val="header"/>
    <w:basedOn w:val="a"/>
    <w:link w:val="a7"/>
    <w:uiPriority w:val="99"/>
    <w:unhideWhenUsed/>
    <w:rsid w:val="00AA7E6B"/>
    <w:pPr>
      <w:tabs>
        <w:tab w:val="center" w:pos="4252"/>
        <w:tab w:val="right" w:pos="8504"/>
      </w:tabs>
      <w:snapToGrid w:val="0"/>
    </w:pPr>
  </w:style>
  <w:style w:type="character" w:customStyle="1" w:styleId="a7">
    <w:name w:val="ヘッダー (文字)"/>
    <w:basedOn w:val="a0"/>
    <w:link w:val="a6"/>
    <w:uiPriority w:val="99"/>
    <w:rsid w:val="00AA7E6B"/>
  </w:style>
  <w:style w:type="paragraph" w:styleId="a8">
    <w:name w:val="footer"/>
    <w:basedOn w:val="a"/>
    <w:link w:val="a9"/>
    <w:uiPriority w:val="99"/>
    <w:unhideWhenUsed/>
    <w:rsid w:val="00AA7E6B"/>
    <w:pPr>
      <w:tabs>
        <w:tab w:val="center" w:pos="4252"/>
        <w:tab w:val="right" w:pos="8504"/>
      </w:tabs>
      <w:snapToGrid w:val="0"/>
    </w:pPr>
  </w:style>
  <w:style w:type="character" w:customStyle="1" w:styleId="a9">
    <w:name w:val="フッター (文字)"/>
    <w:basedOn w:val="a0"/>
    <w:link w:val="a8"/>
    <w:uiPriority w:val="99"/>
    <w:rsid w:val="00AA7E6B"/>
  </w:style>
  <w:style w:type="paragraph" w:styleId="aa">
    <w:name w:val="Balloon Text"/>
    <w:basedOn w:val="a"/>
    <w:link w:val="ab"/>
    <w:uiPriority w:val="99"/>
    <w:semiHidden/>
    <w:unhideWhenUsed/>
    <w:rsid w:val="004321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2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125</Words>
  <Characters>713</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輸血部</dc:creator>
  <cp:lastModifiedBy>山田 尚友</cp:lastModifiedBy>
  <cp:revision>4</cp:revision>
  <dcterms:created xsi:type="dcterms:W3CDTF">2016-09-26T10:29:00Z</dcterms:created>
  <dcterms:modified xsi:type="dcterms:W3CDTF">2016-09-29T14:14:00Z</dcterms:modified>
</cp:coreProperties>
</file>